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楷体" w:hAnsi="楷体" w:eastAsia="楷体" w:cs="楷体"/>
          <w:sz w:val="48"/>
          <w:szCs w:val="4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-375285</wp:posOffset>
                </wp:positionV>
                <wp:extent cx="969645" cy="476250"/>
                <wp:effectExtent l="0" t="0" r="190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5pt;margin-top:-29.55pt;height:37.5pt;width:76.35pt;z-index:251658240;mso-width-relative:page;mso-height-relative:page;" fillcolor="#FFFFFF [3201]" filled="t" stroked="f" coordsize="21600,21600" o:gfxdata="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ZI98NMAAAAIAQAADwAAAAAAAAABACAAAAAiAAAAZHJzL2Rvd25yZXYueG1sUEsB&#10;AhQAFAAAAAgAh07iQIk7JTMzAgAAQAQAAA4AAAAAAAAAAQAgAAAAI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48"/>
          <w:szCs w:val="48"/>
        </w:rPr>
        <w:t>邮寄承诺书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护照号码：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手机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号码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日申请办理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公证业务。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本人证实：海外远程视频公证连线即将结束时，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中国驻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使馆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总领馆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中国签证申请服务中心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工作人员已现场封存本人此次公证业务办理过程中公证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机构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审核过的材料。</w:t>
      </w:r>
    </w:p>
    <w:p>
      <w:pPr>
        <w:spacing w:line="36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本人知晓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并同意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上述使领馆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中国签证申请服务中心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将会把封存材料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以本人名义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邮寄回国内，收件信息如下：</w:t>
      </w:r>
    </w:p>
    <w:p>
      <w:pPr>
        <w:spacing w:line="360" w:lineRule="auto"/>
        <w:ind w:firstLine="560" w:firstLineChars="200"/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收件人：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ind w:firstLine="560" w:firstLineChars="200"/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</w:p>
    <w:p>
      <w:pPr>
        <w:spacing w:line="360" w:lineRule="auto"/>
        <w:ind w:left="17" w:leftChars="8" w:firstLine="540" w:firstLineChars="193"/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收件地址：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360" w:lineRule="auto"/>
        <w:ind w:left="17" w:leftChars="8" w:firstLine="540" w:firstLineChars="193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由本人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承担。本人根据邮寄承运部门关于邮寄过程中发生材料丢失、毁损等赔偿条款自愿投保。如邮寄过程中发生材料丢失、毁损等情况，本人愿自行承担全部责任及后果，与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上述使领馆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中国签证申请服务中心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如因邮寄发生纠纷，本人将自行与承运部门协商解决，并承诺永久放弃对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上述使领馆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中国签证申请服务中心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的索赔。</w:t>
      </w:r>
    </w:p>
    <w:p>
      <w:pPr>
        <w:spacing w:line="360" w:lineRule="auto"/>
        <w:ind w:firstLine="560" w:firstLineChars="2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（签名）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03CDC"/>
    <w:rsid w:val="003C0D75"/>
    <w:rsid w:val="00405E0D"/>
    <w:rsid w:val="005155D0"/>
    <w:rsid w:val="00A4033D"/>
    <w:rsid w:val="00A80241"/>
    <w:rsid w:val="00D44670"/>
    <w:rsid w:val="00F70C21"/>
    <w:rsid w:val="13796EF5"/>
    <w:rsid w:val="15E2358E"/>
    <w:rsid w:val="1C7A2012"/>
    <w:rsid w:val="2AA03CDC"/>
    <w:rsid w:val="348C0066"/>
    <w:rsid w:val="35B0226F"/>
    <w:rsid w:val="37BFE02C"/>
    <w:rsid w:val="384D17F9"/>
    <w:rsid w:val="3CFB83B2"/>
    <w:rsid w:val="3D28124A"/>
    <w:rsid w:val="3DFACA27"/>
    <w:rsid w:val="3E1B2EBD"/>
    <w:rsid w:val="3F5F3CCC"/>
    <w:rsid w:val="3FB1D449"/>
    <w:rsid w:val="3FFF80DF"/>
    <w:rsid w:val="44815F4D"/>
    <w:rsid w:val="476364F5"/>
    <w:rsid w:val="53375E39"/>
    <w:rsid w:val="556B6BD4"/>
    <w:rsid w:val="55F51BAD"/>
    <w:rsid w:val="56BA0E01"/>
    <w:rsid w:val="577F41A3"/>
    <w:rsid w:val="57BF35F2"/>
    <w:rsid w:val="5D7F9BDA"/>
    <w:rsid w:val="6C7D1E7E"/>
    <w:rsid w:val="6C9A3B68"/>
    <w:rsid w:val="6FDE16A8"/>
    <w:rsid w:val="6FFF5040"/>
    <w:rsid w:val="75A52546"/>
    <w:rsid w:val="75BF3F2C"/>
    <w:rsid w:val="77FF9B0E"/>
    <w:rsid w:val="79EF9CEA"/>
    <w:rsid w:val="7A521A6C"/>
    <w:rsid w:val="7BCD7AC6"/>
    <w:rsid w:val="7C234BC9"/>
    <w:rsid w:val="7CE7484F"/>
    <w:rsid w:val="7DBC3F7D"/>
    <w:rsid w:val="7E9F8397"/>
    <w:rsid w:val="7FBDF428"/>
    <w:rsid w:val="8FFC9FAC"/>
    <w:rsid w:val="AF3F6100"/>
    <w:rsid w:val="B3DDB913"/>
    <w:rsid w:val="BFBB56B2"/>
    <w:rsid w:val="C7C14E9E"/>
    <w:rsid w:val="DFB36F3A"/>
    <w:rsid w:val="EF7B264D"/>
    <w:rsid w:val="FBEF7D25"/>
    <w:rsid w:val="FBEF8D82"/>
    <w:rsid w:val="FDE41B22"/>
    <w:rsid w:val="FE7FEA12"/>
    <w:rsid w:val="FFE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2021-03-16T16:29:00Z</dcterms:created>
  <dc:creator>wendy</dc:creator>
  <cp:lastModifiedBy>ShiYongRen</cp:lastModifiedBy>
  <cp:lastPrinted>2022-01-19T15:31:00Z</cp:lastPrinted>
  <dcterms:modified xsi:type="dcterms:W3CDTF">2023-09-21T10:44:05Z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FFC6AC3BC0CF4852979F0482F532B0A8</vt:lpwstr>
  </property>
</Properties>
</file>